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10DB" w14:textId="77777777" w:rsidR="0048470C" w:rsidRDefault="00EA68E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NACIONALNA AKADEMIJA ZA JAVNU UPRAVU</w:t>
      </w:r>
    </w:p>
    <w:p w14:paraId="759F6F08" w14:textId="77777777" w:rsidR="005753A2" w:rsidRPr="001F55F6" w:rsidRDefault="00EA68EF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110464012</w:t>
      </w:r>
    </w:p>
    <w:p w14:paraId="00737F12" w14:textId="77777777" w:rsidR="001F55F6" w:rsidRPr="001F55F6" w:rsidRDefault="00EA68E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BULEVAR MIHAILA PUPINA br.2, adresa poslovnog prostora Vojvode Stepe 51</w:t>
      </w:r>
    </w:p>
    <w:p w14:paraId="69DE7E13" w14:textId="77777777" w:rsidR="001F55F6" w:rsidRPr="001F55F6" w:rsidRDefault="00EA68E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BEOGRAD-NOVI BEOGRAD</w:t>
      </w:r>
    </w:p>
    <w:p w14:paraId="17978303" w14:textId="77777777" w:rsidR="001F55F6" w:rsidRPr="001F55F6" w:rsidRDefault="00EA68E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A89BC71" w14:textId="77777777" w:rsidR="001F55F6" w:rsidRPr="001F55F6" w:rsidRDefault="00EA68E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24.05.2021</w:t>
      </w:r>
    </w:p>
    <w:p w14:paraId="010F174B" w14:textId="77777777" w:rsidR="001F55F6" w:rsidRPr="001F55F6" w:rsidRDefault="00EA68E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404-02-22/2021-05/1</w:t>
      </w:r>
    </w:p>
    <w:p w14:paraId="3AFD3C5D" w14:textId="77777777" w:rsidR="001F55F6" w:rsidRPr="00A9707B" w:rsidRDefault="00EA68E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nabavkama („Službeni glasnik“, broj 91/19), naručilac donosi odluku o obustavi postupka usluge održavanja finansijskog softvera</w:t>
      </w:r>
    </w:p>
    <w:p w14:paraId="20018465" w14:textId="77777777" w:rsidR="001F55F6" w:rsidRPr="001F55F6" w:rsidRDefault="00EA68E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14:paraId="7540D601" w14:textId="77777777" w:rsidR="001F55F6" w:rsidRPr="001F55F6" w:rsidRDefault="00EA68E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NACIONALNA AKADEMIJA ZA JAVNU UPRAVU</w:t>
      </w:r>
    </w:p>
    <w:p w14:paraId="535ED0DC" w14:textId="77777777" w:rsidR="001F55F6" w:rsidRPr="001F55F6" w:rsidRDefault="00EA68E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4/2021</w:t>
      </w:r>
    </w:p>
    <w:p w14:paraId="777F625B" w14:textId="77777777" w:rsidR="001F55F6" w:rsidRPr="001F55F6" w:rsidRDefault="00EA68E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Održavanje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finansijskog softvera</w:t>
      </w:r>
    </w:p>
    <w:p w14:paraId="6CED467A" w14:textId="77777777" w:rsidR="001F55F6" w:rsidRPr="001F55F6" w:rsidRDefault="00EA68EF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F26-0000532</w:t>
      </w:r>
    </w:p>
    <w:p w14:paraId="65B59541" w14:textId="77777777" w:rsidR="001F55F6" w:rsidRPr="001F55F6" w:rsidRDefault="00EA68EF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022BBDDA" w14:textId="77777777" w:rsidR="001F55F6" w:rsidRPr="001F55F6" w:rsidRDefault="00EA68EF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72267000</w:t>
      </w:r>
    </w:p>
    <w:p w14:paraId="631F0280" w14:textId="77777777" w:rsidR="001F55F6" w:rsidRPr="001F55F6" w:rsidRDefault="00EA68EF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finansijskog softvera</w:t>
      </w:r>
    </w:p>
    <w:p w14:paraId="37AFCC15" w14:textId="77777777" w:rsidR="001F55F6" w:rsidRPr="00B84A8C" w:rsidRDefault="00EA68E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6E351B77" w14:textId="77777777" w:rsidR="00A9707B" w:rsidRPr="001934FE" w:rsidRDefault="00EA68EF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 xml:space="preserve">Član 147. stav 1. tač. 4) - nije </w:t>
      </w:r>
      <w:r w:rsidRPr="001934FE">
        <w:rPr>
          <w:rFonts w:ascii="Calibri" w:eastAsia="Calibri" w:hAnsi="Calibri" w:cs="Calibri"/>
          <w:b/>
          <w:sz w:val="20"/>
          <w:szCs w:val="20"/>
        </w:rPr>
        <w:t>dostavljena nijedna ponuda odnosno nijedna prijava</w:t>
      </w:r>
    </w:p>
    <w:bookmarkEnd w:id="1"/>
    <w:p w14:paraId="066B9C45" w14:textId="77777777"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  <w:gridCol w:w="179"/>
      </w:tblGrid>
      <w:tr w:rsidR="00C45C02" w14:paraId="0EDB2382" w14:textId="77777777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45C02" w14:paraId="3E9A44B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B63E" w14:textId="77777777" w:rsidR="00C45C02" w:rsidRDefault="00EA68E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3F49D773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5C02" w14:paraId="3DA1CCA5" w14:textId="77777777">
        <w:trPr>
          <w:trHeight w:val="40"/>
        </w:trPr>
        <w:tc>
          <w:tcPr>
            <w:tcW w:w="11" w:type="dxa"/>
            <w:shd w:val="clear" w:color="auto" w:fill="auto"/>
          </w:tcPr>
          <w:p w14:paraId="07EDE5B5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4C91FC10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177FCB34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CA3581E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7842A7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06EC4F89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45C02" w14:paraId="1856912D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B6D4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45C02" w14:paraId="0092D5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1AA1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7493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Održavanje finansijskog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softvera</w:t>
                  </w:r>
                </w:p>
              </w:tc>
            </w:tr>
            <w:tr w:rsidR="00C45C02" w14:paraId="4E2521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1EC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6F8C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4/2021</w:t>
                  </w:r>
                </w:p>
              </w:tc>
            </w:tr>
            <w:tr w:rsidR="00C45C02" w14:paraId="29C1F10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EAA2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EB9E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C45C02" w14:paraId="061FC94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7CA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B83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404-02-22/2021-05, 11.05.2021</w:t>
                  </w:r>
                </w:p>
              </w:tc>
            </w:tr>
            <w:tr w:rsidR="00C45C02" w14:paraId="054F27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E5A9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4177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250.000,00</w:t>
                  </w:r>
                </w:p>
              </w:tc>
            </w:tr>
            <w:tr w:rsidR="00C45C02" w14:paraId="150753F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FFF8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A4E9" w14:textId="77777777" w:rsidR="00C45C02" w:rsidRDefault="00C45C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5C02" w14:paraId="74C409D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E67A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C0CB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72267000-Usluge održavanja i popravke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softvera</w:t>
                  </w:r>
                </w:p>
              </w:tc>
            </w:tr>
            <w:tr w:rsidR="00C45C02" w14:paraId="210142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F5CB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417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Uskuga održavanja finansijskog softvera </w:t>
                  </w:r>
                </w:p>
              </w:tc>
            </w:tr>
            <w:tr w:rsidR="00C45C02" w14:paraId="34AF14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9615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7EB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45C02" w14:paraId="1E5EBCD5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B04F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A243" w14:textId="77777777" w:rsidR="00C45C02" w:rsidRDefault="00C45C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5C02" w14:paraId="1F273ED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FEB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62F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Član 61. stav 1. tač. 1) podtač. (3)-samo određeni privredni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subjekt može da isporuči dobra, pruži usluge ili izvede radove - zbog zaštite ekskluzivnih prava, uključujući prava intelektualne svojine</w:t>
                  </w:r>
                </w:p>
              </w:tc>
            </w:tr>
            <w:tr w:rsidR="00C45C02" w14:paraId="6C0977F5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EF9C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194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Potencijalni ponudjac je vlasnik "izvornog koda"</w:t>
                  </w:r>
                </w:p>
              </w:tc>
            </w:tr>
            <w:tr w:rsidR="00C45C02" w14:paraId="4A57E05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D090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0724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/S F26-0000532</w:t>
                  </w:r>
                </w:p>
              </w:tc>
            </w:tr>
            <w:tr w:rsidR="00C45C02" w14:paraId="070345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8787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0270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C45C02" w14:paraId="3F94A4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E04A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4B54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</w:t>
                  </w:r>
                </w:p>
              </w:tc>
            </w:tr>
            <w:tr w:rsidR="00C45C02" w14:paraId="1DAA122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BB00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C89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24.05.2021 10:00:00</w:t>
                  </w:r>
                </w:p>
              </w:tc>
            </w:tr>
          </w:tbl>
          <w:p w14:paraId="2087BB16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210F11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94BAB03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4A6D06DF" w14:textId="77777777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45C02" w14:paraId="3B773C2E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EC2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45C02" w14:paraId="5B66552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8A6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45C02" w14:paraId="738877F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9ACC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Sević</w:t>
                  </w:r>
                </w:p>
              </w:tc>
            </w:tr>
            <w:tr w:rsidR="00C45C02" w14:paraId="0A06FF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7839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Jasmina Ivanović</w:t>
                  </w:r>
                </w:p>
              </w:tc>
            </w:tr>
            <w:tr w:rsidR="00C45C02" w14:paraId="4138BE6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535C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Irena Gajić</w:t>
                  </w:r>
                </w:p>
              </w:tc>
            </w:tr>
          </w:tbl>
          <w:p w14:paraId="38EE1272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04677C2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425FAC81" w14:textId="7777777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45C02" w14:paraId="40E51DD1" w14:textId="7777777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7818" w14:textId="77777777" w:rsidR="00C45C02" w:rsidRDefault="00EA68E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 w14:paraId="30B5A063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D6B80D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6B987C96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45C02" w14:paraId="5002EA5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C4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45C02" w14:paraId="271464A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45C02" w14:paraId="6DF15380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C45C02" w14:paraId="643BA53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27FC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Ovo je konačna faza podnošenja ponuda u postupku</w:t>
                              </w:r>
                            </w:p>
                          </w:tc>
                        </w:tr>
                        <w:tr w:rsidR="00C45C02" w14:paraId="42AF8E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F2C4A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2FAE3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finansijskog softvera</w:t>
                              </w:r>
                            </w:p>
                          </w:tc>
                        </w:tr>
                        <w:tr w:rsidR="00C45C02" w14:paraId="0AE501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82C76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E9989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0E765D98" w14:textId="77777777" w:rsidR="00C45C02" w:rsidRDefault="00C45C0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1D5A0C" w14:textId="77777777" w:rsidR="00C45C02" w:rsidRDefault="00C45C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6598BB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8A11DC4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FFCE42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724797C5" w14:textId="77777777">
        <w:trPr>
          <w:trHeight w:val="56"/>
        </w:trPr>
        <w:tc>
          <w:tcPr>
            <w:tcW w:w="11" w:type="dxa"/>
            <w:shd w:val="clear" w:color="auto" w:fill="auto"/>
          </w:tcPr>
          <w:p w14:paraId="53F072B0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4A6CAEDE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467D47D3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3946F0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63447F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25154610" w14:textId="77777777">
        <w:tc>
          <w:tcPr>
            <w:tcW w:w="11" w:type="dxa"/>
            <w:shd w:val="clear" w:color="auto" w:fill="auto"/>
          </w:tcPr>
          <w:p w14:paraId="3F966664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11613"/>
            </w:tblGrid>
            <w:tr w:rsidR="00C45C02" w14:paraId="22F9BE18" w14:textId="7777777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CDB1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C45C02" w14:paraId="38C1801B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5A6F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4B9B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19.05.2021 21:03:59</w:t>
                  </w:r>
                </w:p>
              </w:tc>
            </w:tr>
            <w:tr w:rsidR="00C45C02" w14:paraId="745DEF0A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5CF4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F1FA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24.05.2021 10:00:00</w:t>
                  </w:r>
                </w:p>
              </w:tc>
            </w:tr>
          </w:tbl>
          <w:p w14:paraId="52A85010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14525A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A806B0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59BC6FFA" w14:textId="77777777">
        <w:tc>
          <w:tcPr>
            <w:tcW w:w="11" w:type="dxa"/>
            <w:shd w:val="clear" w:color="auto" w:fill="auto"/>
          </w:tcPr>
          <w:p w14:paraId="3C2D8929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677"/>
            </w:tblGrid>
            <w:tr w:rsidR="00C45C02" w14:paraId="6134851D" w14:textId="7777777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D052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598BBF3E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101198459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BIT IMPEKS DOO BEOGRAD</w:t>
                  </w:r>
                </w:p>
              </w:tc>
            </w:tr>
            <w:tr w:rsidR="00C45C02" w14:paraId="50AA2255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905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finansijskog softvera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152C" w14:textId="77777777" w:rsidR="00C45C02" w:rsidRDefault="00EA68E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9F3FF8E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109FBAEA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D24BB1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AEB757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D20AED3" w14:textId="77777777" w:rsidR="00C45C02" w:rsidRDefault="00EA68E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9DFA8CC" w14:textId="77777777" w:rsidR="00C45C02" w:rsidRDefault="00C45C0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45C02" w14:paraId="5BBC56F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45C02" w14:paraId="7362241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7345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45C02" w14:paraId="6629657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4BB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24.05.2021 10:00:00</w:t>
                  </w:r>
                </w:p>
              </w:tc>
            </w:tr>
            <w:tr w:rsidR="00C45C02" w14:paraId="275120E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7486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14:paraId="6E683128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32B34F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15A734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28F73E29" w14:textId="77777777">
        <w:trPr>
          <w:trHeight w:val="232"/>
        </w:trPr>
        <w:tc>
          <w:tcPr>
            <w:tcW w:w="15397" w:type="dxa"/>
            <w:shd w:val="clear" w:color="auto" w:fill="auto"/>
          </w:tcPr>
          <w:p w14:paraId="63625E0F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BF5517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A3045EB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6A2AE5C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C45C02" w14:paraId="34E63D08" w14:textId="77777777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C45C02" w14:paraId="0868CB3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C45C02" w14:paraId="3E6DF2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8730D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2907E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45C02" w14:paraId="1B0B39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4C36C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9C51A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C45C02" w14:paraId="512D06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B9A28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5AAFA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roku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podnošenje ponuda nije pristigla ni jedna ponuda</w:t>
                              </w:r>
                            </w:p>
                          </w:tc>
                        </w:tr>
                        <w:tr w:rsidR="00C45C02" w14:paraId="530A3FA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A4447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A227E" w14:textId="77777777" w:rsidR="00C45C02" w:rsidRDefault="00C45C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45C02" w14:paraId="3CE5116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89128" w14:textId="77777777" w:rsidR="00C45C02" w:rsidRDefault="00EA68E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57ACE" w14:textId="77777777" w:rsidR="00C45C02" w:rsidRDefault="00C45C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DA14E1" w14:textId="77777777" w:rsidR="00C45C02" w:rsidRDefault="00C45C0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5FE1DD" w14:textId="77777777" w:rsidR="00C45C02" w:rsidRDefault="00C45C0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5C02" w14:paraId="640A310A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37495826" w14:textId="77777777" w:rsidR="00C45C02" w:rsidRDefault="00C45C0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C768BF" w14:textId="77777777" w:rsidR="00C45C02" w:rsidRDefault="00C45C0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6083BAC" w14:textId="77777777" w:rsidR="00C45C02" w:rsidRDefault="00C45C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C02602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7F0D38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5C02" w14:paraId="7A78D775" w14:textId="77777777">
        <w:trPr>
          <w:trHeight w:val="514"/>
        </w:trPr>
        <w:tc>
          <w:tcPr>
            <w:tcW w:w="15397" w:type="dxa"/>
            <w:shd w:val="clear" w:color="auto" w:fill="auto"/>
          </w:tcPr>
          <w:p w14:paraId="0ABEB5C1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14F5D24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B51879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8EEAD4D" w14:textId="77777777" w:rsidR="00C45C02" w:rsidRDefault="00EA68E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77B17F2" w14:textId="77777777" w:rsidR="00C45C02" w:rsidRDefault="00C45C0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45C02" w14:paraId="34B0044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C45C02" w14:paraId="715959FA" w14:textId="77777777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88DD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Kratak opis toka pregovora</w:t>
                  </w:r>
                </w:p>
              </w:tc>
            </w:tr>
            <w:tr w:rsidR="00C45C02" w14:paraId="564ABAF7" w14:textId="77777777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C7E8" w14:textId="77777777" w:rsidR="00C45C02" w:rsidRDefault="00EA68E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U roku za podnošenje ponuda nije pristigla ni jedna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</w:p>
              </w:tc>
            </w:tr>
          </w:tbl>
          <w:p w14:paraId="0BF36B9A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473AC91" w14:textId="77777777" w:rsidR="00C45C02" w:rsidRDefault="00C45C0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FA1DEB4" w14:textId="77777777" w:rsidR="00C45C02" w:rsidRDefault="00C45C0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45C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FE98C56" w14:textId="77777777" w:rsidR="00A9707B" w:rsidRDefault="00EA68EF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U roku za podnošenje ponuda nije pristigla ni jedna ponuda</w:t>
      </w:r>
    </w:p>
    <w:p w14:paraId="1DB99D21" w14:textId="77777777" w:rsidR="001F55F6" w:rsidRPr="00F61EC9" w:rsidRDefault="00EA68E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74CDC550" w14:textId="77777777" w:rsidR="001F55F6" w:rsidRPr="001F55F6" w:rsidRDefault="00EA68E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E3D8" w14:textId="77777777" w:rsidR="00000000" w:rsidRDefault="00EA68EF">
      <w:pPr>
        <w:spacing w:before="0" w:after="0"/>
      </w:pPr>
      <w:r>
        <w:separator/>
      </w:r>
    </w:p>
  </w:endnote>
  <w:endnote w:type="continuationSeparator" w:id="0">
    <w:p w14:paraId="68397E9E" w14:textId="77777777" w:rsidR="00000000" w:rsidRDefault="00EA68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9E06" w14:textId="77777777" w:rsidR="00C45C02" w:rsidRDefault="00C45C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CA5B" w14:textId="77777777" w:rsidR="005349E8" w:rsidRPr="005349E8" w:rsidRDefault="00EA68E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B3E5F" wp14:editId="7DC483FF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87A9" w14:textId="77777777" w:rsidR="00C45C02" w:rsidRDefault="00C45C0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D21C" w14:textId="77777777" w:rsidR="00C45C02" w:rsidRDefault="00C45C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BEF1" w14:textId="77777777" w:rsidR="00C45C02" w:rsidRDefault="00C45C0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2EDD" w14:textId="77777777" w:rsidR="00C45C02" w:rsidRDefault="00C45C0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A1F1" w14:textId="77777777" w:rsidR="00C45C02" w:rsidRDefault="00C45C0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D61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0343" w14:textId="77777777" w:rsidR="00C45C02" w:rsidRDefault="00C45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9576" w14:textId="77777777" w:rsidR="00000000" w:rsidRDefault="00EA68EF">
      <w:pPr>
        <w:spacing w:before="0" w:after="0"/>
      </w:pPr>
      <w:r>
        <w:separator/>
      </w:r>
    </w:p>
  </w:footnote>
  <w:footnote w:type="continuationSeparator" w:id="0">
    <w:p w14:paraId="1C8209A4" w14:textId="77777777" w:rsidR="00000000" w:rsidRDefault="00EA68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76B5" w14:textId="77777777" w:rsidR="00C45C02" w:rsidRDefault="00C45C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694B" w14:textId="77777777" w:rsidR="00C45C02" w:rsidRDefault="00C45C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ACD8" w14:textId="77777777" w:rsidR="00C45C02" w:rsidRDefault="00C45C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5E5C" w14:textId="77777777" w:rsidR="00C45C02" w:rsidRDefault="00C45C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C0E2" w14:textId="77777777" w:rsidR="00C45C02" w:rsidRDefault="00C45C0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09D3" w14:textId="77777777" w:rsidR="00C45C02" w:rsidRDefault="00C45C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244D" w14:textId="77777777" w:rsidR="00C45C02" w:rsidRDefault="00C45C0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15ED" w14:textId="77777777" w:rsidR="00C45C02" w:rsidRDefault="00C45C0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4D6D" w14:textId="77777777" w:rsidR="00C45C02" w:rsidRDefault="00C45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5C02"/>
    <w:rsid w:val="00C4780E"/>
    <w:rsid w:val="00CB35CB"/>
    <w:rsid w:val="00D1225B"/>
    <w:rsid w:val="00D1691F"/>
    <w:rsid w:val="00D25CF6"/>
    <w:rsid w:val="00D4767B"/>
    <w:rsid w:val="00DE52D6"/>
    <w:rsid w:val="00DF4791"/>
    <w:rsid w:val="00EA68EF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5326"/>
  <w15:chartTrackingRefBased/>
  <w15:docId w15:val="{B93BCDDC-2E6A-4CD6-8BA4-9ED4EF0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Danijela Sević</cp:lastModifiedBy>
  <cp:revision>2</cp:revision>
  <dcterms:created xsi:type="dcterms:W3CDTF">2021-05-25T08:42:00Z</dcterms:created>
  <dcterms:modified xsi:type="dcterms:W3CDTF">2021-05-25T08:42:00Z</dcterms:modified>
</cp:coreProperties>
</file>